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7A7B9F">
        <w:rPr>
          <w:sz w:val="28"/>
          <w:szCs w:val="28"/>
          <w:lang w:val="ru-RU"/>
        </w:rPr>
        <w:t>12</w:t>
      </w:r>
      <w:r w:rsidR="00561931">
        <w:rPr>
          <w:sz w:val="28"/>
          <w:szCs w:val="28"/>
          <w:lang w:val="ru-RU"/>
        </w:rPr>
        <w:t>70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Pr="004B015B" w:rsidR="000330BD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D25D23">
        <w:rPr>
          <w:sz w:val="28"/>
          <w:szCs w:val="28"/>
          <w:lang w:val="ru-RU"/>
        </w:rPr>
        <w:t>4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Pr="004B015B" w:rsidR="005D5C54">
        <w:rPr>
          <w:sz w:val="28"/>
          <w:szCs w:val="28"/>
        </w:rPr>
        <w:t xml:space="preserve"> </w:t>
      </w:r>
      <w:r w:rsidR="007A7B9F">
        <w:rPr>
          <w:sz w:val="28"/>
          <w:szCs w:val="28"/>
        </w:rPr>
        <w:t>октября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D25D23">
        <w:rPr>
          <w:sz w:val="28"/>
          <w:szCs w:val="28"/>
        </w:rPr>
        <w:t>4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</w:t>
      </w:r>
      <w:r w:rsidRPr="004B015B">
        <w:rPr>
          <w:sz w:val="28"/>
          <w:szCs w:val="28"/>
        </w:rPr>
        <w:t>Пыть-Яхского</w:t>
      </w:r>
      <w:r w:rsidRPr="004B015B">
        <w:rPr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</w:t>
      </w:r>
      <w:r w:rsidRPr="004B015B">
        <w:rPr>
          <w:sz w:val="28"/>
          <w:szCs w:val="28"/>
        </w:rPr>
        <w:t>Пыть-Ях</w:t>
      </w:r>
      <w:r w:rsidRPr="004B015B">
        <w:rPr>
          <w:sz w:val="28"/>
          <w:szCs w:val="28"/>
        </w:rPr>
        <w:t xml:space="preserve">, 2 </w:t>
      </w:r>
      <w:r w:rsidRPr="004B015B">
        <w:rPr>
          <w:sz w:val="28"/>
          <w:szCs w:val="28"/>
        </w:rPr>
        <w:t>мкр</w:t>
      </w:r>
      <w:r w:rsidRPr="004B015B">
        <w:rPr>
          <w:sz w:val="28"/>
          <w:szCs w:val="28"/>
        </w:rPr>
        <w:t>.,</w:t>
      </w:r>
      <w:r w:rsidRPr="004B015B">
        <w:rPr>
          <w:sz w:val="28"/>
          <w:szCs w:val="28"/>
        </w:rPr>
        <w:t xml:space="preserve">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RPr="004B015B" w:rsidP="00303E25">
      <w:pPr>
        <w:suppressAutoHyphens/>
        <w:ind w:left="708"/>
        <w:jc w:val="both"/>
        <w:rPr>
          <w:sz w:val="28"/>
          <w:szCs w:val="28"/>
        </w:rPr>
      </w:pPr>
      <w:r w:rsidRPr="00A561B8">
        <w:rPr>
          <w:sz w:val="28"/>
          <w:szCs w:val="28"/>
        </w:rPr>
        <w:t xml:space="preserve">должностного лица – директора </w:t>
      </w:r>
      <w:r>
        <w:rPr>
          <w:sz w:val="28"/>
          <w:szCs w:val="28"/>
        </w:rPr>
        <w:t>О</w:t>
      </w:r>
      <w:r w:rsidRPr="00A561B8">
        <w:rPr>
          <w:sz w:val="28"/>
          <w:szCs w:val="28"/>
        </w:rPr>
        <w:t>бщества с ограниченной ответственностью «</w:t>
      </w:r>
      <w:r w:rsidR="00561931">
        <w:rPr>
          <w:sz w:val="28"/>
          <w:szCs w:val="28"/>
        </w:rPr>
        <w:t>Промэксперт</w:t>
      </w:r>
      <w:r w:rsidRPr="00A561B8">
        <w:rPr>
          <w:sz w:val="28"/>
          <w:szCs w:val="28"/>
        </w:rPr>
        <w:t xml:space="preserve">» </w:t>
      </w:r>
      <w:r w:rsidR="00561931">
        <w:rPr>
          <w:sz w:val="28"/>
          <w:szCs w:val="28"/>
        </w:rPr>
        <w:t>Гаврилюка Сергея Ярославовича</w:t>
      </w:r>
      <w:r w:rsidRPr="00A561B8">
        <w:rPr>
          <w:sz w:val="28"/>
          <w:szCs w:val="28"/>
        </w:rPr>
        <w:t xml:space="preserve">, </w:t>
      </w:r>
      <w:r w:rsidR="00B64C11">
        <w:rPr>
          <w:sz w:val="28"/>
          <w:szCs w:val="28"/>
        </w:rPr>
        <w:t>---</w:t>
      </w: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Pr="004B015B" w:rsidR="007F5E6B">
        <w:rPr>
          <w:sz w:val="28"/>
          <w:szCs w:val="28"/>
          <w:lang w:eastAsia="ar-SA"/>
        </w:rPr>
        <w:t xml:space="preserve"> по адресу: ХМАО-Югра, </w:t>
      </w:r>
      <w:r>
        <w:rPr>
          <w:sz w:val="28"/>
          <w:szCs w:val="28"/>
          <w:lang w:eastAsia="ar-SA"/>
        </w:rPr>
        <w:t>---</w:t>
      </w:r>
      <w:r w:rsidRPr="004B015B" w:rsidR="007F5E6B">
        <w:rPr>
          <w:sz w:val="28"/>
          <w:szCs w:val="28"/>
          <w:lang w:eastAsia="ar-SA"/>
        </w:rPr>
        <w:t xml:space="preserve">, должностное лицо – </w:t>
      </w:r>
      <w:r w:rsidRPr="00561931" w:rsidR="00561931">
        <w:rPr>
          <w:sz w:val="28"/>
          <w:szCs w:val="28"/>
        </w:rPr>
        <w:t>директор Общества с ограниченной ответственностью «</w:t>
      </w:r>
      <w:r w:rsidRPr="00561931" w:rsidR="00561931">
        <w:rPr>
          <w:sz w:val="28"/>
          <w:szCs w:val="28"/>
        </w:rPr>
        <w:t>Промэксперт</w:t>
      </w:r>
      <w:r w:rsidRPr="00561931" w:rsidR="00561931">
        <w:rPr>
          <w:sz w:val="28"/>
          <w:szCs w:val="28"/>
        </w:rPr>
        <w:t>» Гаврилюк С</w:t>
      </w:r>
      <w:r w:rsidR="00561931">
        <w:rPr>
          <w:sz w:val="28"/>
          <w:szCs w:val="28"/>
        </w:rPr>
        <w:t>.</w:t>
      </w:r>
      <w:r w:rsidRPr="00561931" w:rsidR="00561931">
        <w:rPr>
          <w:sz w:val="28"/>
          <w:szCs w:val="28"/>
        </w:rPr>
        <w:t>Я</w:t>
      </w:r>
      <w:r w:rsidR="00561931">
        <w:rPr>
          <w:sz w:val="28"/>
          <w:szCs w:val="28"/>
        </w:rPr>
        <w:t>.</w:t>
      </w:r>
      <w:r w:rsidRPr="00561931" w:rsidR="00561931">
        <w:rPr>
          <w:sz w:val="28"/>
          <w:szCs w:val="28"/>
        </w:rPr>
        <w:t xml:space="preserve"> </w:t>
      </w:r>
      <w:r w:rsidRPr="004B015B">
        <w:rPr>
          <w:sz w:val="28"/>
          <w:szCs w:val="28"/>
        </w:rPr>
        <w:t>в</w:t>
      </w:r>
      <w:r w:rsidRPr="004B015B">
        <w:rPr>
          <w:sz w:val="28"/>
          <w:szCs w:val="28"/>
          <w:lang w:eastAsia="ar-SA"/>
        </w:rPr>
        <w:t xml:space="preserve"> нарушение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 xml:space="preserve">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форму ЕФС-1, представив ее </w:t>
      </w:r>
      <w:r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, то есть совершил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561931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В судебное заседание </w:t>
      </w:r>
      <w:r w:rsidRPr="00561931">
        <w:rPr>
          <w:sz w:val="28"/>
          <w:szCs w:val="28"/>
        </w:rPr>
        <w:t>Гаврилюк С.Я.</w:t>
      </w:r>
      <w:r w:rsidRPr="00A561B8" w:rsidR="00A561B8">
        <w:rPr>
          <w:sz w:val="28"/>
          <w:szCs w:val="28"/>
        </w:rPr>
        <w:t xml:space="preserve"> </w:t>
      </w:r>
      <w:r w:rsidRPr="004B015B">
        <w:rPr>
          <w:sz w:val="28"/>
          <w:szCs w:val="28"/>
        </w:rPr>
        <w:t>не явилс</w:t>
      </w:r>
      <w:r w:rsidR="00A561B8">
        <w:rPr>
          <w:sz w:val="28"/>
          <w:szCs w:val="28"/>
        </w:rPr>
        <w:t>я</w:t>
      </w:r>
      <w:r w:rsidRPr="004B015B">
        <w:rPr>
          <w:sz w:val="28"/>
          <w:szCs w:val="28"/>
        </w:rPr>
        <w:t xml:space="preserve">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561931">
        <w:rPr>
          <w:sz w:val="28"/>
          <w:szCs w:val="28"/>
        </w:rPr>
        <w:t>Гаврилюк</w:t>
      </w:r>
      <w:r>
        <w:rPr>
          <w:sz w:val="28"/>
          <w:szCs w:val="28"/>
        </w:rPr>
        <w:t>а</w:t>
      </w:r>
      <w:r w:rsidRPr="00561931">
        <w:rPr>
          <w:sz w:val="28"/>
          <w:szCs w:val="28"/>
        </w:rPr>
        <w:t xml:space="preserve"> С.Я.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4B015B">
        <w:rPr>
          <w:sz w:val="28"/>
          <w:szCs w:val="28"/>
          <w:lang w:eastAsia="ar-SA"/>
        </w:rPr>
        <w:t>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соответствии с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>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Как следует из материалов дела форма ЕФС-1 в отношении </w:t>
      </w:r>
      <w:r w:rsidR="00D25D23">
        <w:rPr>
          <w:sz w:val="28"/>
          <w:szCs w:val="28"/>
          <w:lang w:eastAsia="ar-SA"/>
        </w:rPr>
        <w:t xml:space="preserve">одного </w:t>
      </w:r>
      <w:r w:rsidRPr="004B015B">
        <w:rPr>
          <w:sz w:val="28"/>
          <w:szCs w:val="28"/>
          <w:lang w:eastAsia="ar-SA"/>
        </w:rPr>
        <w:t>застрахованн</w:t>
      </w:r>
      <w:r w:rsidR="00D25D23">
        <w:rPr>
          <w:sz w:val="28"/>
          <w:szCs w:val="28"/>
          <w:lang w:eastAsia="ar-SA"/>
        </w:rPr>
        <w:t>ого</w:t>
      </w:r>
      <w:r w:rsidRPr="004B015B">
        <w:rPr>
          <w:sz w:val="28"/>
          <w:szCs w:val="28"/>
          <w:lang w:eastAsia="ar-SA"/>
        </w:rPr>
        <w:t xml:space="preserve"> лиц</w:t>
      </w:r>
      <w:r w:rsidR="00D25D23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>, договор ГПХ с которым</w:t>
      </w:r>
      <w:r w:rsidR="00E56295">
        <w:rPr>
          <w:sz w:val="28"/>
          <w:szCs w:val="28"/>
          <w:lang w:eastAsia="ar-SA"/>
        </w:rPr>
        <w:t xml:space="preserve"> </w:t>
      </w:r>
      <w:r w:rsidR="00801434">
        <w:rPr>
          <w:sz w:val="28"/>
          <w:szCs w:val="28"/>
          <w:lang w:eastAsia="ar-SA"/>
        </w:rPr>
        <w:t>окончен</w:t>
      </w:r>
      <w:r w:rsidRPr="004B015B">
        <w:rPr>
          <w:sz w:val="28"/>
          <w:szCs w:val="28"/>
          <w:lang w:eastAsia="ar-SA"/>
        </w:rPr>
        <w:t xml:space="preserve"> </w:t>
      </w:r>
      <w:r w:rsidR="00B64C11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, которую следовало предоставить не позднее </w:t>
      </w:r>
      <w:r w:rsidR="00B64C11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, предоставлена </w:t>
      </w:r>
      <w:r w:rsidR="00B64C11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, то есть за пределами установленного законом срока.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4B015B">
        <w:rPr>
          <w:sz w:val="28"/>
          <w:szCs w:val="28"/>
        </w:rPr>
        <w:t xml:space="preserve"> </w:t>
      </w:r>
      <w:r w:rsidRPr="00561931" w:rsidR="00561931">
        <w:rPr>
          <w:sz w:val="28"/>
          <w:szCs w:val="28"/>
        </w:rPr>
        <w:t>Гаврилюк</w:t>
      </w:r>
      <w:r w:rsidR="00561931">
        <w:rPr>
          <w:sz w:val="28"/>
          <w:szCs w:val="28"/>
        </w:rPr>
        <w:t>а</w:t>
      </w:r>
      <w:r w:rsidRPr="00561931" w:rsidR="00561931">
        <w:rPr>
          <w:sz w:val="28"/>
          <w:szCs w:val="28"/>
        </w:rPr>
        <w:t xml:space="preserve"> С.Я.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Pr="004B015B">
        <w:rPr>
          <w:sz w:val="28"/>
          <w:szCs w:val="28"/>
        </w:rPr>
        <w:t xml:space="preserve">№ </w:t>
      </w:r>
      <w:r w:rsidR="00B64C11">
        <w:rPr>
          <w:sz w:val="28"/>
          <w:szCs w:val="28"/>
        </w:rPr>
        <w:t>---</w:t>
      </w:r>
      <w:r w:rsidRPr="004B015B">
        <w:rPr>
          <w:sz w:val="28"/>
          <w:szCs w:val="28"/>
        </w:rPr>
        <w:t xml:space="preserve"> от </w:t>
      </w:r>
      <w:r w:rsidRPr="004B015B">
        <w:rPr>
          <w:sz w:val="28"/>
          <w:szCs w:val="28"/>
        </w:rPr>
        <w:br/>
      </w:r>
      <w:r w:rsidR="00B64C11">
        <w:rPr>
          <w:sz w:val="28"/>
          <w:szCs w:val="28"/>
        </w:rPr>
        <w:t>---</w:t>
      </w:r>
      <w:r w:rsidRPr="004B015B">
        <w:rPr>
          <w:sz w:val="28"/>
          <w:szCs w:val="28"/>
          <w:lang w:eastAsia="ar-SA"/>
        </w:rPr>
        <w:t>, в котором изложены событие и обстоятельства административного правонарушения;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лиц, согласно которой лицом, имеющим право без доверенности действовать от имени </w:t>
      </w:r>
      <w:r w:rsidR="00A561B8">
        <w:rPr>
          <w:sz w:val="28"/>
          <w:szCs w:val="28"/>
          <w:lang w:eastAsia="ar-SA"/>
        </w:rPr>
        <w:t>ООО «</w:t>
      </w:r>
      <w:r w:rsidR="00561931">
        <w:rPr>
          <w:sz w:val="28"/>
          <w:szCs w:val="28"/>
          <w:lang w:eastAsia="ar-SA"/>
        </w:rPr>
        <w:t>Промэксперт</w:t>
      </w:r>
      <w:r w:rsidR="00A561B8">
        <w:rPr>
          <w:sz w:val="28"/>
          <w:szCs w:val="28"/>
          <w:lang w:eastAsia="ar-SA"/>
        </w:rPr>
        <w:t>»</w:t>
      </w:r>
      <w:r w:rsidRPr="004B015B">
        <w:rPr>
          <w:sz w:val="28"/>
          <w:szCs w:val="28"/>
          <w:lang w:eastAsia="ar-SA"/>
        </w:rPr>
        <w:t xml:space="preserve"> является </w:t>
      </w:r>
      <w:r w:rsidR="00A561B8">
        <w:rPr>
          <w:sz w:val="28"/>
          <w:szCs w:val="28"/>
          <w:lang w:eastAsia="ar-SA"/>
        </w:rPr>
        <w:t xml:space="preserve">директор </w:t>
      </w:r>
      <w:r w:rsidRPr="00561931" w:rsidR="00561931">
        <w:rPr>
          <w:sz w:val="28"/>
          <w:szCs w:val="28"/>
          <w:lang w:eastAsia="ar-SA"/>
        </w:rPr>
        <w:t>Гаврилюк С.Я.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561931">
        <w:rPr>
          <w:sz w:val="28"/>
          <w:szCs w:val="28"/>
          <w:lang w:eastAsia="ar-SA"/>
        </w:rPr>
        <w:t xml:space="preserve">, из которой следует, что датой окончания договора ГПХ с одним застрахованным лицом является </w:t>
      </w:r>
      <w:r w:rsidR="00B64C11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сведениями базы данных, согласно которым сведения по форме ЕФС-1 предоставлены организацией </w:t>
      </w:r>
      <w:r w:rsidR="00B64C11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B64C11">
        <w:rPr>
          <w:sz w:val="28"/>
          <w:szCs w:val="28"/>
          <w:lang w:eastAsia="ar-SA"/>
        </w:rPr>
        <w:t>---</w:t>
      </w:r>
      <w:r w:rsidR="00561931">
        <w:rPr>
          <w:sz w:val="28"/>
          <w:szCs w:val="28"/>
          <w:lang w:eastAsia="ar-SA"/>
        </w:rPr>
        <w:t>, в котором изложено правонарушение, описанное выше</w:t>
      </w:r>
      <w:r w:rsidRPr="004B015B">
        <w:rPr>
          <w:sz w:val="28"/>
          <w:szCs w:val="28"/>
          <w:lang w:eastAsia="ar-SA"/>
        </w:rPr>
        <w:t>.</w:t>
      </w:r>
    </w:p>
    <w:p w:rsid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561931" w:rsidR="00561931">
        <w:rPr>
          <w:sz w:val="28"/>
          <w:szCs w:val="28"/>
          <w:lang w:eastAsia="ar-SA"/>
        </w:rPr>
        <w:t>директор</w:t>
      </w:r>
      <w:r w:rsidR="00561931">
        <w:rPr>
          <w:sz w:val="28"/>
          <w:szCs w:val="28"/>
          <w:lang w:eastAsia="ar-SA"/>
        </w:rPr>
        <w:t>ом</w:t>
      </w:r>
      <w:r w:rsidRPr="00561931" w:rsidR="00561931">
        <w:rPr>
          <w:sz w:val="28"/>
          <w:szCs w:val="28"/>
          <w:lang w:eastAsia="ar-SA"/>
        </w:rPr>
        <w:t xml:space="preserve"> Общества с ограниченной ответственностью «</w:t>
      </w:r>
      <w:r w:rsidRPr="00561931" w:rsidR="00561931">
        <w:rPr>
          <w:sz w:val="28"/>
          <w:szCs w:val="28"/>
          <w:lang w:eastAsia="ar-SA"/>
        </w:rPr>
        <w:t>Промэксперт</w:t>
      </w:r>
      <w:r w:rsidRPr="00561931" w:rsidR="00561931">
        <w:rPr>
          <w:sz w:val="28"/>
          <w:szCs w:val="28"/>
          <w:lang w:eastAsia="ar-SA"/>
        </w:rPr>
        <w:t>» Гаврилюк</w:t>
      </w:r>
      <w:r w:rsidR="00561931">
        <w:rPr>
          <w:sz w:val="28"/>
          <w:szCs w:val="28"/>
          <w:lang w:eastAsia="ar-SA"/>
        </w:rPr>
        <w:t>ом</w:t>
      </w:r>
      <w:r w:rsidRPr="00561931" w:rsidR="00561931">
        <w:rPr>
          <w:sz w:val="28"/>
          <w:szCs w:val="28"/>
          <w:lang w:eastAsia="ar-SA"/>
        </w:rPr>
        <w:t xml:space="preserve"> С</w:t>
      </w:r>
      <w:r w:rsidR="00561931">
        <w:rPr>
          <w:sz w:val="28"/>
          <w:szCs w:val="28"/>
          <w:lang w:eastAsia="ar-SA"/>
        </w:rPr>
        <w:t>.</w:t>
      </w:r>
      <w:r w:rsidRPr="00561931" w:rsidR="00561931">
        <w:rPr>
          <w:sz w:val="28"/>
          <w:szCs w:val="28"/>
          <w:lang w:eastAsia="ar-SA"/>
        </w:rPr>
        <w:t>Я</w:t>
      </w:r>
      <w:r w:rsidR="00561931">
        <w:rPr>
          <w:sz w:val="28"/>
          <w:szCs w:val="28"/>
          <w:lang w:eastAsia="ar-SA"/>
        </w:rPr>
        <w:t>.</w:t>
      </w:r>
      <w:r w:rsidRPr="00561931" w:rsidR="00561931">
        <w:rPr>
          <w:sz w:val="28"/>
          <w:szCs w:val="28"/>
          <w:lang w:eastAsia="ar-SA"/>
        </w:rPr>
        <w:t xml:space="preserve"> </w:t>
      </w:r>
      <w:r w:rsidRPr="004B015B">
        <w:rPr>
          <w:sz w:val="28"/>
          <w:szCs w:val="28"/>
          <w:lang w:eastAsia="ar-SA"/>
        </w:rPr>
        <w:t xml:space="preserve">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561931" w:rsidR="00561931">
        <w:rPr>
          <w:sz w:val="28"/>
          <w:szCs w:val="28"/>
        </w:rPr>
        <w:t>директора Общества с ограниченной ответственностью «</w:t>
      </w:r>
      <w:r w:rsidRPr="00561931" w:rsidR="00561931">
        <w:rPr>
          <w:sz w:val="28"/>
          <w:szCs w:val="28"/>
        </w:rPr>
        <w:t>Промэксперт</w:t>
      </w:r>
      <w:r w:rsidRPr="00561931" w:rsidR="00561931">
        <w:rPr>
          <w:sz w:val="28"/>
          <w:szCs w:val="28"/>
        </w:rPr>
        <w:t>» Гаврилюка С</w:t>
      </w:r>
      <w:r w:rsidR="00561931">
        <w:rPr>
          <w:sz w:val="28"/>
          <w:szCs w:val="28"/>
        </w:rPr>
        <w:t>.</w:t>
      </w:r>
      <w:r w:rsidRPr="00561931" w:rsidR="00561931">
        <w:rPr>
          <w:sz w:val="28"/>
          <w:szCs w:val="28"/>
        </w:rPr>
        <w:t>Я</w:t>
      </w:r>
      <w:r w:rsidR="00561931">
        <w:rPr>
          <w:sz w:val="28"/>
          <w:szCs w:val="28"/>
        </w:rPr>
        <w:t>.</w:t>
      </w:r>
      <w:r w:rsidRPr="00403C95" w:rsidR="00403C95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установленной и квалифицирует е</w:t>
      </w:r>
      <w:r w:rsidR="00403C95">
        <w:rPr>
          <w:sz w:val="28"/>
          <w:szCs w:val="28"/>
          <w:lang w:eastAsia="ar-SA"/>
        </w:rPr>
        <w:t>го</w:t>
      </w:r>
      <w:r w:rsidRPr="004B015B">
        <w:rPr>
          <w:sz w:val="28"/>
          <w:szCs w:val="28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</w:t>
      </w:r>
      <w:r w:rsidRPr="004B015B">
        <w:rPr>
          <w:sz w:val="28"/>
          <w:szCs w:val="28"/>
          <w:lang w:eastAsia="ar-SA"/>
        </w:rPr>
        <w:t>(персонифицированного) учета в системах обязательного пенсионного страхования и обязательного социального страхования.</w:t>
      </w:r>
    </w:p>
    <w:p w:rsid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Обстоятельств, предусмотренных </w:t>
      </w:r>
      <w:r w:rsidRPr="004B015B">
        <w:rPr>
          <w:sz w:val="28"/>
          <w:szCs w:val="28"/>
          <w:lang w:eastAsia="ar-SA"/>
        </w:rPr>
        <w:t>ст.ст</w:t>
      </w:r>
      <w:r w:rsidRPr="004B015B">
        <w:rPr>
          <w:sz w:val="28"/>
          <w:szCs w:val="28"/>
          <w:lang w:eastAsia="ar-SA"/>
        </w:rPr>
        <w:t>. 4.2, 4.3 Кодекса Российской Федерации об административных правонарушениях, смягчающих и отягчающих административную ответственность, не установлено.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561931">
        <w:rPr>
          <w:sz w:val="28"/>
          <w:szCs w:val="28"/>
        </w:rPr>
        <w:t>Гаврилюку С.Я.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 xml:space="preserve">наказание в виде административного штрафа в минимальном размере.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4B015B" w:rsidRPr="004B015B" w:rsidP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ПОСТАНОВИЛ:</w:t>
      </w:r>
    </w:p>
    <w:p w:rsidR="004B015B" w:rsidRPr="004B015B" w:rsidP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Признать должностное лицо – </w:t>
      </w:r>
      <w:r w:rsidRPr="00561931" w:rsidR="00561931">
        <w:rPr>
          <w:sz w:val="28"/>
          <w:szCs w:val="28"/>
        </w:rPr>
        <w:t>директора Общества с ограниченной ответственностью «</w:t>
      </w:r>
      <w:r w:rsidRPr="00561931" w:rsidR="00561931">
        <w:rPr>
          <w:sz w:val="28"/>
          <w:szCs w:val="28"/>
        </w:rPr>
        <w:t>Промэксперт</w:t>
      </w:r>
      <w:r w:rsidRPr="00561931" w:rsidR="00561931">
        <w:rPr>
          <w:sz w:val="28"/>
          <w:szCs w:val="28"/>
        </w:rPr>
        <w:t xml:space="preserve">» Гаврилюка Сергея Ярославовича </w:t>
      </w:r>
      <w:r w:rsidRPr="004B015B">
        <w:rPr>
          <w:sz w:val="28"/>
          <w:szCs w:val="28"/>
        </w:rPr>
        <w:t>виновн</w:t>
      </w:r>
      <w:r w:rsidR="00403C95">
        <w:rPr>
          <w:sz w:val="28"/>
          <w:szCs w:val="28"/>
        </w:rPr>
        <w:t>ым</w:t>
      </w:r>
      <w:r w:rsidRPr="004B015B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Административный штраф подлежит зачислению на счет получателя: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ИНН получателя – 8601002078;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КПП получателя – 860101001;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4B015B">
        <w:rPr>
          <w:sz w:val="28"/>
          <w:szCs w:val="28"/>
        </w:rPr>
        <w:t>кор</w:t>
      </w:r>
      <w:r w:rsidRPr="004B015B">
        <w:rPr>
          <w:sz w:val="28"/>
          <w:szCs w:val="28"/>
        </w:rPr>
        <w:t>/счет) – 40102810245370000007;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БИК ТОФК – 007162163;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ОКТМО – 71885000;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КБК – 79711601230060000140;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УИН</w:t>
      </w:r>
      <w:r w:rsidR="00B64C11">
        <w:rPr>
          <w:sz w:val="28"/>
          <w:szCs w:val="28"/>
        </w:rPr>
        <w:t xml:space="preserve"> - ---</w:t>
      </w:r>
      <w:r w:rsidRPr="004B015B">
        <w:rPr>
          <w:sz w:val="28"/>
          <w:szCs w:val="28"/>
        </w:rPr>
        <w:t>.</w:t>
      </w:r>
    </w:p>
    <w:p w:rsidR="004B015B" w:rsidRPr="004B015B" w:rsidP="004B01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015B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rFonts w:eastAsia="Calibri"/>
          <w:sz w:val="28"/>
          <w:szCs w:val="28"/>
          <w:lang w:eastAsia="en-US"/>
        </w:rPr>
        <w:t xml:space="preserve">Неуплата </w:t>
      </w:r>
      <w:r w:rsidRPr="004B015B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</w:t>
      </w:r>
      <w:r w:rsidRPr="004B015B">
        <w:rPr>
          <w:sz w:val="28"/>
          <w:szCs w:val="28"/>
        </w:rPr>
        <w:t xml:space="preserve">срок до пятнадцати суток, либо обязательные работы на срок до пятидесяти часов.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B015B">
        <w:rPr>
          <w:sz w:val="28"/>
          <w:szCs w:val="28"/>
        </w:rPr>
        <w:t>Пыть-Яхский</w:t>
      </w:r>
      <w:r w:rsidRPr="004B015B">
        <w:rPr>
          <w:sz w:val="28"/>
          <w:szCs w:val="28"/>
        </w:rPr>
        <w:t xml:space="preserve"> городской суд Ханты-Мансийского автономного округа-Югры.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rPr>
          <w:rFonts w:eastAsia="MS Mincho"/>
          <w:sz w:val="28"/>
          <w:szCs w:val="28"/>
        </w:rPr>
      </w:pPr>
      <w:r w:rsidRPr="004B015B">
        <w:rPr>
          <w:rFonts w:eastAsia="MS Mincho"/>
          <w:sz w:val="28"/>
          <w:szCs w:val="28"/>
        </w:rPr>
        <w:t>М</w:t>
      </w:r>
      <w:r w:rsidR="00B64C11">
        <w:rPr>
          <w:rFonts w:eastAsia="MS Mincho"/>
          <w:sz w:val="28"/>
          <w:szCs w:val="28"/>
        </w:rPr>
        <w:t>ировой судья</w:t>
      </w:r>
      <w:r w:rsidR="00B64C11">
        <w:rPr>
          <w:rFonts w:eastAsia="MS Mincho"/>
          <w:sz w:val="28"/>
          <w:szCs w:val="28"/>
        </w:rPr>
        <w:tab/>
      </w:r>
      <w:r w:rsidR="00B64C11">
        <w:rPr>
          <w:rFonts w:eastAsia="MS Mincho"/>
          <w:sz w:val="28"/>
          <w:szCs w:val="28"/>
        </w:rPr>
        <w:tab/>
      </w:r>
      <w:r w:rsidR="00B64C11">
        <w:rPr>
          <w:rFonts w:eastAsia="MS Mincho"/>
          <w:sz w:val="28"/>
          <w:szCs w:val="28"/>
        </w:rPr>
        <w:tab/>
        <w:t xml:space="preserve">                     </w:t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</w:t>
      </w:r>
      <w:r w:rsidRPr="004B015B">
        <w:rPr>
          <w:rFonts w:eastAsia="MS Mincho"/>
          <w:sz w:val="28"/>
          <w:szCs w:val="28"/>
        </w:rPr>
        <w:t xml:space="preserve">          Е.И. Костарева  </w:t>
      </w:r>
    </w:p>
    <w:p w:rsidR="004B015B" w:rsidRPr="004B015B" w:rsidP="004B015B">
      <w:pPr>
        <w:rPr>
          <w:rFonts w:eastAsia="MS Mincho"/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6559B7" w:rsidRPr="004B015B" w:rsidP="004B015B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B64C11" w:rsidR="00B64C11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E56295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D25D23">
      <w:rPr>
        <w:sz w:val="24"/>
        <w:szCs w:val="24"/>
      </w:rPr>
      <w:t>4</w:t>
    </w:r>
    <w:r w:rsidRPr="001A0FB8">
      <w:rPr>
        <w:sz w:val="24"/>
        <w:szCs w:val="24"/>
      </w:rPr>
      <w:t>-00</w:t>
    </w:r>
    <w:r w:rsidR="00561931">
      <w:rPr>
        <w:sz w:val="24"/>
        <w:szCs w:val="24"/>
      </w:rPr>
      <w:t>8183</w:t>
    </w:r>
    <w:r w:rsidRPr="001A0FB8">
      <w:rPr>
        <w:sz w:val="24"/>
        <w:szCs w:val="24"/>
      </w:rPr>
      <w:t>-</w:t>
    </w:r>
    <w:r w:rsidR="00561931">
      <w:rPr>
        <w:sz w:val="24"/>
        <w:szCs w:val="24"/>
      </w:rPr>
      <w:t>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463A"/>
    <w:rsid w:val="00216037"/>
    <w:rsid w:val="002175F6"/>
    <w:rsid w:val="002264F2"/>
    <w:rsid w:val="00244396"/>
    <w:rsid w:val="002448A5"/>
    <w:rsid w:val="0024580F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C5E"/>
    <w:rsid w:val="003366AC"/>
    <w:rsid w:val="00336EA7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F4644"/>
    <w:rsid w:val="003F7789"/>
    <w:rsid w:val="00403C95"/>
    <w:rsid w:val="0040449D"/>
    <w:rsid w:val="00407292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27B27"/>
    <w:rsid w:val="00551F7A"/>
    <w:rsid w:val="00561128"/>
    <w:rsid w:val="00561931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A7B9F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5F39"/>
    <w:rsid w:val="008268D6"/>
    <w:rsid w:val="00834B48"/>
    <w:rsid w:val="00861AC3"/>
    <w:rsid w:val="00864D51"/>
    <w:rsid w:val="008778C1"/>
    <w:rsid w:val="008949C6"/>
    <w:rsid w:val="008A2FB4"/>
    <w:rsid w:val="008E0626"/>
    <w:rsid w:val="008E62D4"/>
    <w:rsid w:val="008E7013"/>
    <w:rsid w:val="00903959"/>
    <w:rsid w:val="009245CE"/>
    <w:rsid w:val="00926E81"/>
    <w:rsid w:val="0092742A"/>
    <w:rsid w:val="009324F0"/>
    <w:rsid w:val="00953E2D"/>
    <w:rsid w:val="00954B39"/>
    <w:rsid w:val="0099357E"/>
    <w:rsid w:val="009A25A2"/>
    <w:rsid w:val="009A75FC"/>
    <w:rsid w:val="009B5078"/>
    <w:rsid w:val="009C0372"/>
    <w:rsid w:val="00A0203D"/>
    <w:rsid w:val="00A02709"/>
    <w:rsid w:val="00A1771D"/>
    <w:rsid w:val="00A21BF5"/>
    <w:rsid w:val="00A30F54"/>
    <w:rsid w:val="00A41147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50487"/>
    <w:rsid w:val="00B55546"/>
    <w:rsid w:val="00B641A4"/>
    <w:rsid w:val="00B64C11"/>
    <w:rsid w:val="00B75E3D"/>
    <w:rsid w:val="00B81076"/>
    <w:rsid w:val="00B843D6"/>
    <w:rsid w:val="00B96FD6"/>
    <w:rsid w:val="00BB0EA1"/>
    <w:rsid w:val="00BC54D2"/>
    <w:rsid w:val="00C1598A"/>
    <w:rsid w:val="00C30AC9"/>
    <w:rsid w:val="00C33F6D"/>
    <w:rsid w:val="00C35ED6"/>
    <w:rsid w:val="00C50DF8"/>
    <w:rsid w:val="00C63D07"/>
    <w:rsid w:val="00C70B01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14590"/>
    <w:rsid w:val="00D21BB0"/>
    <w:rsid w:val="00D25D23"/>
    <w:rsid w:val="00D264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C6227"/>
    <w:rsid w:val="00DD0F72"/>
    <w:rsid w:val="00DF2A1C"/>
    <w:rsid w:val="00E34363"/>
    <w:rsid w:val="00E55A3D"/>
    <w:rsid w:val="00E56295"/>
    <w:rsid w:val="00E6218D"/>
    <w:rsid w:val="00E717AD"/>
    <w:rsid w:val="00E823AE"/>
    <w:rsid w:val="00E8271B"/>
    <w:rsid w:val="00E94A76"/>
    <w:rsid w:val="00EA3E5C"/>
    <w:rsid w:val="00EC0A34"/>
    <w:rsid w:val="00EE2685"/>
    <w:rsid w:val="00F10348"/>
    <w:rsid w:val="00F11523"/>
    <w:rsid w:val="00F44986"/>
    <w:rsid w:val="00F731D1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40E461-D41B-40F8-90C7-ECBD2E47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998BE-49EA-455F-9DF6-44FBD992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